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Helvetica Neue" w:cs="Helvetica Neue" w:eastAsia="Helvetica Neue" w:hAnsi="Helvetica Neue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b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0"/>
          <w:szCs w:val="20"/>
          <w:rtl w:val="0"/>
        </w:rPr>
        <w:t xml:space="preserve">RPSDM TECHNICAL DATA SHEET</w:t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000000" w:val="clear"/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rtl w:val="0"/>
              </w:rPr>
              <w:t xml:space="preserve">General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Model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RPSDMV3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Version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3.0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bookmarkStart w:colFirst="0" w:colLast="0" w:name="_1fob9te" w:id="0"/>
            <w:bookmarkEnd w:id="0"/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Extrusion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bookmarkStart w:colFirst="0" w:colLast="0" w:name="_1fob9te" w:id="0"/>
            <w:bookmarkEnd w:id="0"/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2021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Dimensions (length x width x height)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1100 x 700 x 500 min 1300 max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285 kg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rtl w:val="0"/>
              </w:rPr>
              <w:t xml:space="preserve">Heating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Power supply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Three-phase electric - 380V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Heating element 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Cartridge Heater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Number of heating elements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Heating power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10600 W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Operating temperature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highlight w:val="white"/>
                <w:rtl w:val="0"/>
              </w:rPr>
              <w:t xml:space="preserve">0 to 250 °C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.98046875" w:hRule="atLeast"/>
          <w:tblHeader w:val="0"/>
        </w:trPr>
        <w:tc>
          <w:tcPr>
            <w:gridSpan w:val="2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highlight w:val="black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highlight w:val="black"/>
                <w:rtl w:val="0"/>
              </w:rPr>
              <w:t xml:space="preserve">User Process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Materials processed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highlight w:val="white"/>
                <w:rtl w:val="0"/>
              </w:rPr>
              <w:t xml:space="preserve">Soft plastic, Hard plastic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Filling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Extrusion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highlight w:val="black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highlight w:val="black"/>
                <w:rtl w:val="0"/>
              </w:rPr>
              <w:t xml:space="preserve">Construction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Construction materials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Steel Frame, Aluminum Body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Material Cost (EU)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7500 Euro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Manufacturing time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± 5 Days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highlight w:val="white"/>
                <w:rtl w:val="0"/>
              </w:rPr>
              <w:t xml:space="preserve">Workforce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 Person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Difficulty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★ ★ ★ ☆ ☆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000000" w:val="clear"/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ffffff"/>
                <w:sz w:val="20"/>
                <w:szCs w:val="20"/>
                <w:rtl w:val="0"/>
              </w:rPr>
              <w:t xml:space="preserve">Connections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Electrical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Three phase plug socket 16 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Pneumatic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Compressed air for cleaning 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